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3D8D0" w14:textId="77777777" w:rsidR="00D31B55" w:rsidRPr="00D31B55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ind w:left="4956"/>
        <w:jc w:val="both"/>
        <w:rPr>
          <w:szCs w:val="30"/>
        </w:rPr>
      </w:pPr>
      <w:r w:rsidRPr="00D31B55">
        <w:rPr>
          <w:szCs w:val="30"/>
        </w:rPr>
        <w:t>УТВЕРЖДЕНО</w:t>
      </w:r>
    </w:p>
    <w:p w14:paraId="37315F82" w14:textId="4023BA8B" w:rsidR="00D31B55" w:rsidRPr="00D31B55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ind w:left="4956"/>
        <w:jc w:val="both"/>
        <w:rPr>
          <w:szCs w:val="30"/>
        </w:rPr>
      </w:pPr>
      <w:r w:rsidRPr="00D31B55">
        <w:rPr>
          <w:szCs w:val="30"/>
        </w:rPr>
        <w:t xml:space="preserve">Протокол заседания комиссии по противодействию коррупции </w:t>
      </w:r>
      <w:r w:rsidR="007A1138">
        <w:rPr>
          <w:szCs w:val="30"/>
        </w:rPr>
        <w:t>государственного учреждения «</w:t>
      </w:r>
      <w:r w:rsidR="00070C3A">
        <w:rPr>
          <w:szCs w:val="30"/>
        </w:rPr>
        <w:t>Оршанский районный центр по обеспечению деятельности организаций бюджетной сферы</w:t>
      </w:r>
      <w:r w:rsidR="007A1138">
        <w:rPr>
          <w:szCs w:val="30"/>
        </w:rPr>
        <w:t>»</w:t>
      </w:r>
    </w:p>
    <w:p w14:paraId="7C29BDB1" w14:textId="639AD1EB" w:rsidR="00D31B55" w:rsidRPr="00845C1C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ind w:left="4956"/>
        <w:jc w:val="both"/>
        <w:rPr>
          <w:b/>
          <w:szCs w:val="30"/>
        </w:rPr>
      </w:pPr>
      <w:r w:rsidRPr="00D31B55">
        <w:rPr>
          <w:szCs w:val="30"/>
        </w:rPr>
        <w:t xml:space="preserve">от </w:t>
      </w:r>
      <w:r w:rsidR="00E75161">
        <w:rPr>
          <w:szCs w:val="30"/>
        </w:rPr>
        <w:t>30.12</w:t>
      </w:r>
      <w:r w:rsidR="00E33E16">
        <w:rPr>
          <w:szCs w:val="30"/>
        </w:rPr>
        <w:t>.202</w:t>
      </w:r>
      <w:r w:rsidR="00070C3A">
        <w:rPr>
          <w:szCs w:val="30"/>
        </w:rPr>
        <w:t>5</w:t>
      </w:r>
      <w:r w:rsidR="00E33E16">
        <w:rPr>
          <w:szCs w:val="30"/>
        </w:rPr>
        <w:t xml:space="preserve"> № </w:t>
      </w:r>
      <w:r w:rsidR="00E75161">
        <w:rPr>
          <w:szCs w:val="30"/>
        </w:rPr>
        <w:t>4</w:t>
      </w:r>
    </w:p>
    <w:p w14:paraId="685F1A5F" w14:textId="77777777" w:rsidR="00D31B55" w:rsidRPr="00D31B55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both"/>
        <w:rPr>
          <w:szCs w:val="30"/>
        </w:rPr>
      </w:pPr>
    </w:p>
    <w:p w14:paraId="23839E15" w14:textId="77777777" w:rsidR="00D31B55" w:rsidRPr="00D31B55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both"/>
        <w:rPr>
          <w:szCs w:val="30"/>
        </w:rPr>
      </w:pPr>
    </w:p>
    <w:p w14:paraId="0B5450DE" w14:textId="77777777" w:rsidR="00D31B55" w:rsidRPr="00B05361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szCs w:val="30"/>
        </w:rPr>
      </w:pPr>
      <w:r w:rsidRPr="00B05361">
        <w:rPr>
          <w:szCs w:val="30"/>
        </w:rPr>
        <w:t>План</w:t>
      </w:r>
    </w:p>
    <w:p w14:paraId="3CAF01D5" w14:textId="77777777" w:rsidR="00D31B55" w:rsidRPr="00B05361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szCs w:val="30"/>
        </w:rPr>
      </w:pPr>
      <w:r w:rsidRPr="00B05361">
        <w:rPr>
          <w:szCs w:val="30"/>
        </w:rPr>
        <w:t xml:space="preserve">проведения заседаний комиссии по противодействию коррупции </w:t>
      </w:r>
    </w:p>
    <w:p w14:paraId="20E6102A" w14:textId="41EFF650" w:rsidR="00D31B55" w:rsidRPr="00B05361" w:rsidRDefault="007A1138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szCs w:val="30"/>
        </w:rPr>
      </w:pPr>
      <w:r w:rsidRPr="00B05361">
        <w:rPr>
          <w:szCs w:val="30"/>
        </w:rPr>
        <w:t>государственного учреждения «</w:t>
      </w:r>
      <w:r w:rsidR="00070C3A" w:rsidRPr="00B05361">
        <w:rPr>
          <w:szCs w:val="30"/>
        </w:rPr>
        <w:t>Оршанский районный центр по обеспечению деятельности организаций бюджетной сферы</w:t>
      </w:r>
      <w:r w:rsidRPr="00B05361">
        <w:rPr>
          <w:szCs w:val="30"/>
        </w:rPr>
        <w:t xml:space="preserve">» </w:t>
      </w:r>
      <w:r w:rsidR="00845C1C" w:rsidRPr="00B05361">
        <w:rPr>
          <w:szCs w:val="30"/>
        </w:rPr>
        <w:t>на 202</w:t>
      </w:r>
      <w:r w:rsidR="005F3507">
        <w:rPr>
          <w:szCs w:val="30"/>
        </w:rPr>
        <w:t>6</w:t>
      </w:r>
      <w:bookmarkStart w:id="0" w:name="_GoBack"/>
      <w:bookmarkEnd w:id="0"/>
      <w:r w:rsidR="00D31B55" w:rsidRPr="00B05361">
        <w:rPr>
          <w:szCs w:val="30"/>
        </w:rPr>
        <w:t xml:space="preserve"> год</w:t>
      </w:r>
    </w:p>
    <w:p w14:paraId="3506CF2F" w14:textId="77777777" w:rsidR="00845C1C" w:rsidRPr="00B05361" w:rsidRDefault="00845C1C" w:rsidP="00845C1C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</w:p>
    <w:p w14:paraId="61471331" w14:textId="3C964151" w:rsidR="00845C1C" w:rsidRDefault="00845C1C" w:rsidP="00845C1C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  <w:r w:rsidRPr="00B05361">
        <w:rPr>
          <w:b/>
          <w:szCs w:val="30"/>
          <w:lang w:val="en-US"/>
        </w:rPr>
        <w:t>I</w:t>
      </w:r>
      <w:r w:rsidRPr="00B05361">
        <w:rPr>
          <w:b/>
          <w:szCs w:val="30"/>
        </w:rPr>
        <w:t xml:space="preserve"> полугодие 202</w:t>
      </w:r>
      <w:r w:rsidR="00E75161">
        <w:rPr>
          <w:b/>
          <w:szCs w:val="30"/>
        </w:rPr>
        <w:t>6</w:t>
      </w:r>
      <w:r w:rsidRPr="00B05361">
        <w:rPr>
          <w:b/>
          <w:szCs w:val="30"/>
        </w:rPr>
        <w:t xml:space="preserve"> г.</w:t>
      </w:r>
      <w:r w:rsidRPr="00B05361">
        <w:rPr>
          <w:rStyle w:val="a6"/>
          <w:b/>
          <w:szCs w:val="30"/>
        </w:rPr>
        <w:footnoteReference w:customMarkFollows="1" w:id="1"/>
        <w:sym w:font="Symbol" w:char="F02A"/>
      </w:r>
    </w:p>
    <w:p w14:paraId="6B5493E5" w14:textId="622FD7D9" w:rsidR="00E75161" w:rsidRDefault="00E75161" w:rsidP="00845C1C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</w:p>
    <w:p w14:paraId="60788E33" w14:textId="77777777" w:rsidR="00E75161" w:rsidRPr="00B05361" w:rsidRDefault="00E75161" w:rsidP="00845C1C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</w:p>
    <w:p w14:paraId="7EB825D3" w14:textId="1BC15393" w:rsidR="00D31B55" w:rsidRDefault="00E75161" w:rsidP="00E75161">
      <w:pPr>
        <w:pStyle w:val="2"/>
        <w:numPr>
          <w:ilvl w:val="0"/>
          <w:numId w:val="5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jc w:val="both"/>
        <w:rPr>
          <w:szCs w:val="30"/>
        </w:rPr>
      </w:pPr>
      <w:r w:rsidRPr="00E75161">
        <w:rPr>
          <w:szCs w:val="30"/>
        </w:rPr>
        <w:t xml:space="preserve">Анализ отработки рабочего времени, соблюдения трудовой и исполнительской дисциплины, ведение графика, табеля в </w:t>
      </w:r>
      <w:r w:rsidR="00070C3A" w:rsidRPr="00E75161">
        <w:rPr>
          <w:szCs w:val="30"/>
        </w:rPr>
        <w:t>государственном учреждении «Оршанский районный центр по обеспечению деятельности организаций бюджетной сферы» (далее – центр)</w:t>
      </w:r>
      <w:r w:rsidR="00BC2D30" w:rsidRPr="00E75161">
        <w:rPr>
          <w:szCs w:val="30"/>
        </w:rPr>
        <w:t>.</w:t>
      </w:r>
    </w:p>
    <w:p w14:paraId="62AFE626" w14:textId="79365478" w:rsidR="00E75161" w:rsidRPr="00E75161" w:rsidRDefault="00E75161" w:rsidP="00E75161">
      <w:pPr>
        <w:pStyle w:val="2"/>
        <w:numPr>
          <w:ilvl w:val="0"/>
          <w:numId w:val="5"/>
        </w:numPr>
        <w:shd w:val="clear" w:color="auto" w:fill="auto"/>
        <w:tabs>
          <w:tab w:val="left" w:pos="142"/>
        </w:tabs>
        <w:spacing w:after="0" w:line="240" w:lineRule="auto"/>
        <w:ind w:left="0" w:firstLine="0"/>
        <w:jc w:val="both"/>
        <w:rPr>
          <w:szCs w:val="30"/>
        </w:rPr>
      </w:pPr>
      <w:r w:rsidRPr="00B05361">
        <w:rPr>
          <w:szCs w:val="30"/>
        </w:rPr>
        <w:t>Анализ работы комиссии по закупкам товаров (работ, услуг) при проведении процедур закупок в целях предупреждения возможных правонарушений.</w:t>
      </w:r>
    </w:p>
    <w:p w14:paraId="30F166F7" w14:textId="77777777" w:rsidR="00E75161" w:rsidRDefault="00E75161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  <w:lang w:val="en-US"/>
        </w:rPr>
      </w:pPr>
    </w:p>
    <w:p w14:paraId="66AEBA4E" w14:textId="0BF429B9" w:rsidR="00D31B55" w:rsidRPr="00B05361" w:rsidRDefault="007A1138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  <w:r w:rsidRPr="00B05361">
        <w:rPr>
          <w:b/>
          <w:szCs w:val="30"/>
          <w:lang w:val="en-US"/>
        </w:rPr>
        <w:t>II</w:t>
      </w:r>
      <w:r w:rsidR="00DA3D6A" w:rsidRPr="00B05361">
        <w:rPr>
          <w:b/>
          <w:szCs w:val="30"/>
        </w:rPr>
        <w:t xml:space="preserve"> полугодие 202</w:t>
      </w:r>
      <w:r w:rsidR="00E75161">
        <w:rPr>
          <w:b/>
          <w:szCs w:val="30"/>
        </w:rPr>
        <w:t>6</w:t>
      </w:r>
      <w:r w:rsidR="00D31B55" w:rsidRPr="00B05361">
        <w:rPr>
          <w:b/>
          <w:szCs w:val="30"/>
        </w:rPr>
        <w:t xml:space="preserve"> г.</w:t>
      </w:r>
      <w:r w:rsidR="000265CD" w:rsidRPr="00B05361">
        <w:rPr>
          <w:rStyle w:val="a6"/>
          <w:b/>
          <w:szCs w:val="30"/>
        </w:rPr>
        <w:footnoteReference w:customMarkFollows="1" w:id="2"/>
        <w:sym w:font="Symbol" w:char="F02A"/>
      </w:r>
    </w:p>
    <w:p w14:paraId="582E2D2F" w14:textId="77777777" w:rsidR="00D31B55" w:rsidRPr="00B05361" w:rsidRDefault="00D31B55" w:rsidP="00D31B55">
      <w:pPr>
        <w:pStyle w:val="2"/>
        <w:shd w:val="clear" w:color="auto" w:fill="auto"/>
        <w:tabs>
          <w:tab w:val="left" w:pos="142"/>
        </w:tabs>
        <w:spacing w:after="0" w:line="240" w:lineRule="auto"/>
        <w:jc w:val="both"/>
        <w:rPr>
          <w:b/>
          <w:szCs w:val="30"/>
        </w:rPr>
      </w:pPr>
    </w:p>
    <w:p w14:paraId="7E883EA9" w14:textId="02FCF02B" w:rsidR="00BC2D30" w:rsidRPr="00B05361" w:rsidRDefault="00BC2D30" w:rsidP="007A1138">
      <w:pPr>
        <w:pStyle w:val="2"/>
        <w:shd w:val="clear" w:color="auto" w:fill="auto"/>
        <w:tabs>
          <w:tab w:val="left" w:pos="142"/>
        </w:tabs>
        <w:spacing w:after="0" w:line="240" w:lineRule="auto"/>
        <w:jc w:val="both"/>
        <w:rPr>
          <w:szCs w:val="30"/>
        </w:rPr>
      </w:pPr>
      <w:r w:rsidRPr="00B05361">
        <w:rPr>
          <w:szCs w:val="30"/>
        </w:rPr>
        <w:t xml:space="preserve">1. </w:t>
      </w:r>
      <w:r w:rsidR="00E75161">
        <w:rPr>
          <w:szCs w:val="30"/>
        </w:rPr>
        <w:t xml:space="preserve">Анализ </w:t>
      </w:r>
      <w:r w:rsidR="00E75161" w:rsidRPr="00D67FE1">
        <w:rPr>
          <w:rFonts w:eastAsia="Times New Roman"/>
          <w:sz w:val="28"/>
          <w:lang w:val="be-BY" w:eastAsia="be-BY"/>
        </w:rPr>
        <w:t>организации льготного питания в учреждениях общего среднего образования</w:t>
      </w:r>
      <w:r w:rsidR="00E75161">
        <w:rPr>
          <w:rFonts w:eastAsia="Times New Roman"/>
          <w:sz w:val="28"/>
          <w:lang w:val="be-BY" w:eastAsia="be-BY"/>
        </w:rPr>
        <w:t>.</w:t>
      </w:r>
    </w:p>
    <w:p w14:paraId="3C6AFCCE" w14:textId="77777777" w:rsidR="00E75161" w:rsidRPr="00B05361" w:rsidRDefault="00E75161" w:rsidP="00E75161">
      <w:pPr>
        <w:pStyle w:val="2"/>
        <w:shd w:val="clear" w:color="auto" w:fill="auto"/>
        <w:tabs>
          <w:tab w:val="left" w:pos="142"/>
        </w:tabs>
        <w:spacing w:after="0" w:line="240" w:lineRule="auto"/>
        <w:jc w:val="both"/>
        <w:rPr>
          <w:szCs w:val="30"/>
        </w:rPr>
      </w:pPr>
      <w:r w:rsidRPr="00B05361">
        <w:rPr>
          <w:szCs w:val="30"/>
        </w:rPr>
        <w:t>2. О выполнении мероприятий по устранению необоснованного посредничества при закупках товаров (работ, услуг).</w:t>
      </w:r>
    </w:p>
    <w:p w14:paraId="6F71371C" w14:textId="77777777" w:rsidR="00E75161" w:rsidRPr="00B05361" w:rsidRDefault="00E75161" w:rsidP="00E75161">
      <w:pPr>
        <w:pStyle w:val="2"/>
        <w:shd w:val="clear" w:color="auto" w:fill="auto"/>
        <w:tabs>
          <w:tab w:val="left" w:pos="142"/>
        </w:tabs>
        <w:spacing w:after="0" w:line="240" w:lineRule="auto"/>
        <w:jc w:val="center"/>
        <w:rPr>
          <w:b/>
          <w:szCs w:val="30"/>
        </w:rPr>
      </w:pPr>
    </w:p>
    <w:sectPr w:rsidR="00E75161" w:rsidRPr="00B05361" w:rsidSect="00F63898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6F306" w14:textId="77777777" w:rsidR="00AB4A06" w:rsidRDefault="00AB4A06" w:rsidP="000265CD">
      <w:pPr>
        <w:spacing w:after="0" w:line="240" w:lineRule="auto"/>
      </w:pPr>
      <w:r>
        <w:separator/>
      </w:r>
    </w:p>
  </w:endnote>
  <w:endnote w:type="continuationSeparator" w:id="0">
    <w:p w14:paraId="234A4A12" w14:textId="77777777" w:rsidR="00AB4A06" w:rsidRDefault="00AB4A06" w:rsidP="00026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13B93" w14:textId="77777777" w:rsidR="00AB4A06" w:rsidRDefault="00AB4A06" w:rsidP="000265CD">
      <w:pPr>
        <w:spacing w:after="0" w:line="240" w:lineRule="auto"/>
      </w:pPr>
      <w:r>
        <w:separator/>
      </w:r>
    </w:p>
  </w:footnote>
  <w:footnote w:type="continuationSeparator" w:id="0">
    <w:p w14:paraId="2F5AF10E" w14:textId="77777777" w:rsidR="00AB4A06" w:rsidRDefault="00AB4A06" w:rsidP="000265CD">
      <w:pPr>
        <w:spacing w:after="0" w:line="240" w:lineRule="auto"/>
      </w:pPr>
      <w:r>
        <w:continuationSeparator/>
      </w:r>
    </w:p>
  </w:footnote>
  <w:footnote w:id="1">
    <w:p w14:paraId="057D400F" w14:textId="0B6FB584" w:rsidR="00845C1C" w:rsidRPr="000265CD" w:rsidRDefault="00845C1C" w:rsidP="00845C1C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0265CD">
        <w:rPr>
          <w:rStyle w:val="a6"/>
        </w:rPr>
        <w:sym w:font="Symbol" w:char="F02A"/>
      </w:r>
      <w:r>
        <w:t xml:space="preserve"> </w:t>
      </w:r>
      <w:r w:rsidRPr="000265CD">
        <w:rPr>
          <w:rFonts w:ascii="Times New Roman" w:hAnsi="Times New Roman"/>
          <w:sz w:val="22"/>
          <w:szCs w:val="22"/>
        </w:rPr>
        <w:t xml:space="preserve">в течение года могут проводиться дополнительные заседания комиссии по противодействию коррупции </w:t>
      </w:r>
      <w:r>
        <w:rPr>
          <w:rFonts w:ascii="Times New Roman" w:hAnsi="Times New Roman"/>
          <w:sz w:val="22"/>
          <w:szCs w:val="22"/>
        </w:rPr>
        <w:t>государственного учреждения «</w:t>
      </w:r>
      <w:r w:rsidR="00A8561D">
        <w:rPr>
          <w:rFonts w:ascii="Times New Roman" w:hAnsi="Times New Roman"/>
          <w:sz w:val="22"/>
          <w:szCs w:val="22"/>
        </w:rPr>
        <w:t>Оршанский районный центр по обеспечению деятельности организаций бюджетной сферы</w:t>
      </w:r>
      <w:r>
        <w:rPr>
          <w:rFonts w:ascii="Times New Roman" w:hAnsi="Times New Roman"/>
          <w:sz w:val="22"/>
          <w:szCs w:val="22"/>
        </w:rPr>
        <w:t>»</w:t>
      </w:r>
      <w:r w:rsidRPr="000265CD">
        <w:rPr>
          <w:rFonts w:ascii="Times New Roman" w:hAnsi="Times New Roman"/>
          <w:sz w:val="22"/>
          <w:szCs w:val="22"/>
        </w:rPr>
        <w:t xml:space="preserve"> по решению председателя комиссии</w:t>
      </w:r>
    </w:p>
  </w:footnote>
  <w:footnote w:id="2">
    <w:p w14:paraId="310F35B3" w14:textId="77777777" w:rsidR="000265CD" w:rsidRPr="000265CD" w:rsidRDefault="000265CD" w:rsidP="000265CD">
      <w:pPr>
        <w:pStyle w:val="a4"/>
        <w:jc w:val="both"/>
        <w:rPr>
          <w:rFonts w:ascii="Times New Roman" w:hAnsi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E09C2"/>
    <w:multiLevelType w:val="hybridMultilevel"/>
    <w:tmpl w:val="CF00DDEC"/>
    <w:lvl w:ilvl="0" w:tplc="F5C07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D9E240F"/>
    <w:multiLevelType w:val="hybridMultilevel"/>
    <w:tmpl w:val="2B5E3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3119"/>
    <w:multiLevelType w:val="hybridMultilevel"/>
    <w:tmpl w:val="755A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34806"/>
    <w:multiLevelType w:val="hybridMultilevel"/>
    <w:tmpl w:val="CD56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A27FD"/>
    <w:multiLevelType w:val="hybridMultilevel"/>
    <w:tmpl w:val="10981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55"/>
    <w:rsid w:val="00022F61"/>
    <w:rsid w:val="000265CD"/>
    <w:rsid w:val="0005359B"/>
    <w:rsid w:val="000629B3"/>
    <w:rsid w:val="00070C3A"/>
    <w:rsid w:val="00085F4E"/>
    <w:rsid w:val="000F476A"/>
    <w:rsid w:val="00103B15"/>
    <w:rsid w:val="001D7E09"/>
    <w:rsid w:val="002002E0"/>
    <w:rsid w:val="00275FF8"/>
    <w:rsid w:val="002D76B3"/>
    <w:rsid w:val="002E5823"/>
    <w:rsid w:val="003B709C"/>
    <w:rsid w:val="004577EC"/>
    <w:rsid w:val="00463C2F"/>
    <w:rsid w:val="005D22A7"/>
    <w:rsid w:val="005E1CBC"/>
    <w:rsid w:val="005E414C"/>
    <w:rsid w:val="005F3507"/>
    <w:rsid w:val="00666C9A"/>
    <w:rsid w:val="0069310D"/>
    <w:rsid w:val="0076647D"/>
    <w:rsid w:val="007A1138"/>
    <w:rsid w:val="007B709E"/>
    <w:rsid w:val="00805075"/>
    <w:rsid w:val="00845C1C"/>
    <w:rsid w:val="00913411"/>
    <w:rsid w:val="0092739B"/>
    <w:rsid w:val="0093126E"/>
    <w:rsid w:val="00994C77"/>
    <w:rsid w:val="009F7BAD"/>
    <w:rsid w:val="00A00013"/>
    <w:rsid w:val="00A62213"/>
    <w:rsid w:val="00A8561D"/>
    <w:rsid w:val="00AB4A06"/>
    <w:rsid w:val="00AC4B6F"/>
    <w:rsid w:val="00AF19CD"/>
    <w:rsid w:val="00B05361"/>
    <w:rsid w:val="00B249C8"/>
    <w:rsid w:val="00BC2D30"/>
    <w:rsid w:val="00C472A0"/>
    <w:rsid w:val="00CB4628"/>
    <w:rsid w:val="00CD2D5C"/>
    <w:rsid w:val="00D11D1C"/>
    <w:rsid w:val="00D31B55"/>
    <w:rsid w:val="00D801BD"/>
    <w:rsid w:val="00D9483B"/>
    <w:rsid w:val="00DA3D6A"/>
    <w:rsid w:val="00DA7673"/>
    <w:rsid w:val="00DC251D"/>
    <w:rsid w:val="00DD15D7"/>
    <w:rsid w:val="00DD2E6C"/>
    <w:rsid w:val="00E101E9"/>
    <w:rsid w:val="00E33E16"/>
    <w:rsid w:val="00E373FA"/>
    <w:rsid w:val="00E6405C"/>
    <w:rsid w:val="00E75161"/>
    <w:rsid w:val="00EB22B1"/>
    <w:rsid w:val="00F03CBF"/>
    <w:rsid w:val="00F13F42"/>
    <w:rsid w:val="00F60DC6"/>
    <w:rsid w:val="00FC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F9BB"/>
  <w15:docId w15:val="{7227BAA0-A280-4F9B-A5FB-0B02DB61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B55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1B55"/>
    <w:rPr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D31B55"/>
    <w:pPr>
      <w:widowControl w:val="0"/>
      <w:shd w:val="clear" w:color="auto" w:fill="FFFFFF"/>
      <w:spacing w:after="300" w:line="346" w:lineRule="exact"/>
    </w:pPr>
    <w:rPr>
      <w:rFonts w:ascii="Times New Roman" w:eastAsiaTheme="minorHAnsi" w:hAnsi="Times New Roman"/>
      <w:sz w:val="30"/>
      <w:szCs w:val="28"/>
    </w:rPr>
  </w:style>
  <w:style w:type="paragraph" w:styleId="a4">
    <w:name w:val="footnote text"/>
    <w:basedOn w:val="a"/>
    <w:link w:val="a5"/>
    <w:uiPriority w:val="99"/>
    <w:semiHidden/>
    <w:unhideWhenUsed/>
    <w:rsid w:val="000265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265CD"/>
    <w:rPr>
      <w:rFonts w:ascii="Calibri" w:eastAsia="Calibri" w:hAnsi="Calibri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265C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6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DC6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536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2B663-AFF7-412B-A616-8D4CDB191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Л.Н.Антонова</cp:lastModifiedBy>
  <cp:revision>3</cp:revision>
  <cp:lastPrinted>2025-12-11T07:37:00Z</cp:lastPrinted>
  <dcterms:created xsi:type="dcterms:W3CDTF">2025-12-29T06:43:00Z</dcterms:created>
  <dcterms:modified xsi:type="dcterms:W3CDTF">2025-12-29T06:43:00Z</dcterms:modified>
</cp:coreProperties>
</file>